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B2" w:rsidRPr="003B43B2" w:rsidRDefault="003B43B2" w:rsidP="003B43B2">
      <w:pPr>
        <w:spacing w:after="0" w:line="240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B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АДМИНИСТРАЦИЯ  ЗЯТЬКОВСКОГО СЕЛЬСОВЕТА</w:t>
      </w:r>
    </w:p>
    <w:p w:rsidR="003B43B2" w:rsidRPr="003B43B2" w:rsidRDefault="003B43B2" w:rsidP="003B43B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 РАЙОНА АЛТАЙСКОГО КРАЯ</w:t>
      </w:r>
    </w:p>
    <w:p w:rsidR="003B43B2" w:rsidRPr="003B43B2" w:rsidRDefault="003B43B2" w:rsidP="003B43B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3B2" w:rsidRPr="003B43B2" w:rsidRDefault="003B43B2" w:rsidP="003B43B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B43B2" w:rsidRPr="003B43B2" w:rsidRDefault="003B43B2" w:rsidP="003B43B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3B2" w:rsidRPr="003B43B2" w:rsidRDefault="003B43B2" w:rsidP="003B43B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B2">
        <w:rPr>
          <w:rFonts w:ascii="Times New Roman" w:eastAsia="Times New Roman" w:hAnsi="Times New Roman" w:cs="Times New Roman"/>
          <w:sz w:val="28"/>
          <w:szCs w:val="28"/>
          <w:lang w:eastAsia="ru-RU"/>
        </w:rPr>
        <w:t>«19» августа 2019 г.                                                                                     №11               с. Зятьково</w:t>
      </w:r>
    </w:p>
    <w:p w:rsidR="003B43B2" w:rsidRPr="003B43B2" w:rsidRDefault="003B43B2" w:rsidP="003B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3B2" w:rsidRPr="003B43B2" w:rsidRDefault="003B43B2" w:rsidP="003B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формирования, ведения, обязательного обнародования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Порядка и условий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пользование.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    В целях реализации положений Федерального закона от 24.07.2007 № 209-ФЗ «О развитии малого и среднего предпринимательства в Российской Федерации», ст. 17 Закона Алтайского края от 17.11.2008№11ЗС «О развитии малого и среднего предпринимательства в Алтайском крае, улучшения условий для развития малого и среднего предпринимательства на территории муниципального образования Зятьковский сельсовет Панкрушихинского района Алтайского края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                                          ПОСТАНОВЛЯЕТ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    1.Утвердить Порядок формирования, ведения, обязательного обнародования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перечня муниципального имущества, свободного от прав третьих лиц (за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исключением имущественных прав субъектов малого и среднего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предпринимательства (Приложение 1).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   2. Форму Перечня муниципального имущества муниципального образования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Железнодорожный сельсовет Панкрушихинского района Алтайского края,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предпринимательствадля обнародования в средствах массовой информации, а также размещения в информационно-телекоммуникационной сети «Интернет». (приложение № 2).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   3. Утвердить Порядок и условия предоставления муниципального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имущества, включенного в перечень муниципального имущества, свободного от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прав третьих лиц (за исключением имущественных прав субъектов малого и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среднего предпринимательства), во временное владение и (или) в пользование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(Приложение 3).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   4. Настоящее постановление обнародовать в соответсвии с Уставом.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lastRenderedPageBreak/>
        <w:t xml:space="preserve">    5. Контроль за исполнением настоящего постановления оставляю за собой.</w:t>
      </w: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cr/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Исполняющий полномочия главы сельсовета                             А.Ф. Гертер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3B43B2" w:rsidRPr="003B43B2" w:rsidRDefault="003B43B2" w:rsidP="003B43B2">
      <w:pPr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Приложение №1</w:t>
      </w:r>
    </w:p>
    <w:p w:rsidR="003B43B2" w:rsidRPr="003B43B2" w:rsidRDefault="003B43B2" w:rsidP="003B43B2">
      <w:pPr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к постановлению Администрации </w:t>
      </w:r>
    </w:p>
    <w:p w:rsidR="003B43B2" w:rsidRPr="003B43B2" w:rsidRDefault="003B43B2" w:rsidP="003B43B2">
      <w:pPr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Зятьковского сельсовета</w:t>
      </w:r>
    </w:p>
    <w:p w:rsidR="003B43B2" w:rsidRPr="003B43B2" w:rsidRDefault="003B43B2" w:rsidP="003B43B2">
      <w:pPr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Панкрушихинского района </w:t>
      </w:r>
    </w:p>
    <w:p w:rsidR="003B43B2" w:rsidRPr="003B43B2" w:rsidRDefault="003B43B2" w:rsidP="003B43B2">
      <w:pPr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от 19.08.2019 №11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                                                         ПОРЯДОК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формирования, ведения, обязательного обнародования перечня муниципального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имущества, свободного от прав третьих лиц (за исключением имущественных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прав субъектов малого и среднего предпринимательства)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1. Общие положения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1.1. Настоящий Порядок определяет процедуру формирования, ведения и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обязательного обнародования перечня муниципального имущества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муниципального образования Зятьковский сельсовет Панкрушихинского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района Алтайского края, свободного от прав третьих лиц (за исключением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имущественных прав субъектов малого и среднего предпринимательства) (далее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по тексту - Перечень).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1.2. Перечень представляет собой реестр объектов муниципального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имущества, предназначенного для использования в целях, определенных п. 1.5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Порядка.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1.3. Перечень и вносимые в него изменения утверждаются постановлением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Администрации Зятьковского сельсовета Панкрушихинского района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Алтайского края с ежегодным дополнением до 1 ноября текущего года.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1.4. Работу по формированию, ведению и опубликованию Перечня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осуществляет Администрация Зятьковского сельсовета Панкрушихинского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района Алтайского края.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1.5. Муниципальное имущество, включенное в Перечень, используется в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целях предоставления его во временное владение и (или) в пользование на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долгосрочной основе субъектам малого и среднего предпринимательства и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организациям, образующим инфраструктуру поддержки субъектов малого и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среднего предпринимательства (далее - Субъекты), а также отчуждения на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возмездной основе в собственность Субъектов в соответствии с частью 2.1 статьи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9 Федерального закона от 22 июля 2008 года N 159-ФЗ "Об особенностях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отчуждения недвижимого имущества, находящегося в государственной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собственности субъектов Российской Федерации или в муниципальной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собственности и арендуемого субъектами малого и среднего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предпринимательства, и о внесении изменений в отдельные законодательные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lastRenderedPageBreak/>
        <w:t>акты Российской Федерации".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2. Порядок формирования Перечня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2.1. В Перечне содержатся сведения о муниципальном имуществе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муниципального образования Зятьковский сельсовет Панкрушихинского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района Алтайского края, свободном от прав третьих лиц (за исключением права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№ 209-ФЗ «О развитии малого и среднего предпринимательства в Российской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Федерации», предназначенном для предоставления во владение и (или) в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2.2. Условиями внесения имущества в Перечень являются: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2.2.1. наличие государственной регистрации права собственности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муниципального образования Зятьковский сельсовет Панкрушихинского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района Алтайского края на вносимый в Перечень объект недвижимого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имущества;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2.2.2. отсутствие прав третьих лиц (за исключением имущественных прав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субъектов малого и среднего предпринимательства) на включаемое в Перечень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имущество;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2.2.3. отсутствие признаков принадлежности к имуществу, гражданский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оборот которого запрещен или ограничен;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2.2.4. имущество не используется для исполнения полномочий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муниципального образования Зятьковский сельсовет Панкрушихинского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района Алтайского края;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2.2.5. имущество не включено в Прогнозный план (программу) приватизации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муниципального имущества Зятьковский сельсовета.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2.3. Сведения о включении объектов имущества в Перечень отражаются в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реестре муниципального имущества муниципального образования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Зятьковский сельсовет Панкрушихинского района Алтайского края.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                                    3. Порядок ведения Перечня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3.1. Ведение Перечня означает внесение изменений в Перечень путем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lastRenderedPageBreak/>
        <w:t xml:space="preserve">дополнительного включения имущества в Перечень и исключения имущества из Перечня, а также поддержание в актуальном состоянии сведений о включенном в Перечень имуществе.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3.2. Исключение имущества из Перечня производится в следующих случаях: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- необходимость передачи имущества в установленном порядке в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федеральную собственность, собственность Алтайского края, муниципальную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собственность (при отсутствии заключенного договора аренды с субъектом);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- возникновение потребности в имуществе органов местного самоуправления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муниципального образования Зятьковский сельсовет Панкрушихинского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района Алтайского края, муниципальных унитарных предприятий,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муниципальных учреждений в целях осуществления ими своей деятельности;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- изменение количественных и (или) качественных характеристик имущества,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в результате которого данное муниципальное имущество становится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непригодным для использования по своему назначению;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- утрата (гибель) имущества;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- списания имущества вследствие хищения, действия обстоятельств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непреодолимой силы, а также иных явлений стихийного характера (пожаров,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заносов, наводнений;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- списания имущества вследствие физического и морального износа (при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отсутствии заключенного договора аренды с субъектом);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- прекращения права собственности муниципального образования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Зятьковский сельсовет Панкрушихинского района Алтайского края на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данное имущество на основании решения суда;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- отчуждения имущества на возмездной основе в собственность субъектов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малого и среднего предпринимательства в порядке, установленном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3.3. Перечень ведется на бумажном и электронных носителях и содержит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следующие сведения: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- порядковый номер;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- наименование имущества;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- идентификационные характеристики, позволяющие определенно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установить имущество (кадастровый номер, идентификационный номер, год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выпуска, год ввода в эксплуатацию и другие);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- место нахождения имущества;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- целевое назначение имущества;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- информация об ограничениях (обременениях): вид ограничения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(обременения); содержание ограничения (обременения); срок действия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ограничения (обременения) дата, номер, срок действия соответствующего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договора; сведения о лицах, в пользу которых установлено ограничение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lastRenderedPageBreak/>
        <w:t xml:space="preserve">(обременение): полное наименование, местонахождение, основной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государственный регистрационный номер, идентификационный номер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налогоплательщика.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3.4. Перечень формируется согласно Приложению к настоящему Порядку.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                                 4. Порядок опубликования Перечня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4.1.Перечень подлежит размещению в информационно</w:t>
      </w: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телекоммуникационной сети «Интернет».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3B43B2" w:rsidRPr="003B43B2" w:rsidRDefault="003B43B2" w:rsidP="003B43B2">
      <w:pPr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  Приложение №3</w:t>
      </w:r>
    </w:p>
    <w:p w:rsidR="003B43B2" w:rsidRPr="003B43B2" w:rsidRDefault="003B43B2" w:rsidP="003B43B2">
      <w:pPr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к постановлению Администрации </w:t>
      </w:r>
    </w:p>
    <w:p w:rsidR="003B43B2" w:rsidRPr="003B43B2" w:rsidRDefault="003B43B2" w:rsidP="003B43B2">
      <w:pPr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Зятьковского сельсовета</w:t>
      </w:r>
    </w:p>
    <w:p w:rsidR="003B43B2" w:rsidRPr="003B43B2" w:rsidRDefault="003B43B2" w:rsidP="003B43B2">
      <w:pPr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Панкрушихинского района </w:t>
      </w:r>
    </w:p>
    <w:p w:rsidR="003B43B2" w:rsidRPr="003B43B2" w:rsidRDefault="003B43B2" w:rsidP="003B43B2">
      <w:pPr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от 19.08.2019 №11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Порядок и условия предоставления муниципального имущества, включенного в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перечень муниципального имущества, свободного от прав третьих лиц (за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исключением имущественных прав субъектов малого и среднего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предпринимательства), во временное владение и (или) в пользование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1. Общие положения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1.1. Оказание имущественной поддержки субъектам малого и среднего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предпринимательства (далее - Субъекты) осуществляется Администрацией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Зятьковского сельсовета Панкрушихинского района Алтайского края в виде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передачи во владение и (или) в пользование муниципального имущества,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пользование, на возмездной либо безвозмездной основе (далее - договоры пользования) в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соответствии с государственными программами (подпрограммами) Российской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Федерации, государственными программами (подпрограммами) субъектов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Российской Федерации, муниципальными программами (подпрограммами).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1.2. Заявления Субъектов об оказании имущественной поддержки подаются в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Администрацию Зятьковского сельсовета Панкрушихинского района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Алтайского края (далее – Администрация сельсовета) и рассматриваются в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течение двух недель с момента их поступления.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К заявлению прилагаются документы, подтверждающие соответствие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заявителя условиям, установленным ст. 4 Федерального закона от 24.07.2007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№209-ФЗ «О развитии малого и среднего предпринимательства в Российской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Федерации».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По результатам рассмотрения заявлений принимается одно из следующих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решений: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- о заключении договора аренды, договора безвозмездного пользования без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проведения торгов в случаях, предусмотренных Федеральным законом от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lastRenderedPageBreak/>
        <w:t>26.07.2006 №135-ФЗ «О защите конкуренции»;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- о проведении торгов;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- об отказе в предоставлении имущественной поддержки.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О принятом решении Администрация Железнодорожного сельсовета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уведомляет заявителя в течение пяти дней со дня его принятия.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1.3. Имущественная поддержка предоставляется с соблюдением следующих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условий: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1.3.1. Переданное Субъектам муниципальное имущество должно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использоваться по целевому назначению.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Администрация Зятьковского сельсовета вправе обратиться в суд с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требованием о прекращении прав владения и (или) пользования Субъектом,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предоставленным муниципальным имуществом при его использовании не по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целевому назначению и (или) с нарушением запретов, установленных ч. 2 ст. 18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Федерального закона от 24.07.2007 №209-ФЗ «О развитии малого и среднего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предпринимательства в Российской Федерации»;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1.3.2. Запрещаются продажа переданного Субъектам муниципального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имущества, переуступка прав пользования им, передача прав пользования им в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залог и внесение прав пользования таким имуществом в уставной капитал любых других субъектов хозяйственной деятельности за исключением возмездного отчуждения такого имущества в собственность Субъектов в соответствии с частью 2.1 статьи 9 Федерального закона от 22.07.2008 №159-ФЗ «Об особенностях отчуждения недвижимого имущества, находящегося в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государственной собственности субъектов Российской Федерации или в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муниципальной собственности и арендуемого субъектами малого и среднего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предпринимательства, и о внесении изменений в отдельные законодательные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акты Российской Федерации»;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1.3.3. Предоставление муниципального имущества во владение и (или) в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пользование осуществляется на торгах, за исключением случаев, установленных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действующим законодательством.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1.3.4. Имущественная поддержка не может оказываться в отношении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Субъектов, указанных в ч. 3 ст. 14 Федерального закона от 24.07.2007 №209-ФЗ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«О развитии малого и среднего предпринимательства в Российской Федерации».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1.3.5. В оказании поддержки должно быть отказано в случае, если: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1) не представлены документы, определенные нормативными правовыми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актами Российской Федерации, нормативными правовыми актами субъектов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Российской Федерации, муниципальными правовыми актами, принимаемыми в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целях реализации государственных программ (подпрограмм) Российской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Федерации, государственных программ (подпрограмм) субъектов Российской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Федерации, муниципальных программ (подпрограмм), или представлены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lastRenderedPageBreak/>
        <w:t>недостоверные сведения и документы;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2) не выполнены условия оказания поддержки, предусмотренные настоящим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Порядком.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3) ранее в отношении заявителя - субъекта малого и среднего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предпринимательства было принято решение об оказании аналогичной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поддержки (поддержки, условия оказания которой совпадают, включая форму,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вид поддержки и цели ее оказания) и сроки ее оказания не истекли;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4) с момента признания субъекта малого и среднего предпринимательства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1.4. Договоры аренды, либо договоры безвозмездного пользования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муниципального имущества, включенного в Перечень, заключаются по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результатам проведения торгов на право заключения таких договоров.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Порядок проведения торгов и перечень видов имущества, в отношении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которого заключение договоров может осуществляться путем проведения торгов в форме конкурса, установлены Приказом Федеральной антимонопольной службы РФ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  Торги по продаже права на заключение договоров аренды земельных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участков проводятся в соответствии с Земельным кодексом Российской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Федерации.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1.6. Организатором проведения торгов выступает Администрация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Зятьковского сельсовета.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1.7. Положения об аукционной и конкурсной комиссиях и составы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аукционной и конкурсной комиссий утверждаются постановлением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Администрации Зятьковского сельсовета.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1.8. По результатам проведения торгов Администрацией Зятьковского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сельсовета заключается договор аренды, либо договор безвозмездного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пользования муниципального имущества.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   Договоры аренды муниципального имущества, договоры безвозмездного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пользования муниципального имущества заключаются на срок не менее чем пять лет.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Срок договора может быть уменьшен на основании поданного до заключения </w:t>
      </w:r>
    </w:p>
    <w:p w:rsidR="003B43B2" w:rsidRPr="003B43B2" w:rsidRDefault="003B43B2" w:rsidP="003B43B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3B43B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такого договора заявления лица, приобретающего права владения и(или) пользования.</w:t>
      </w:r>
    </w:p>
    <w:p w:rsidR="003B43B2" w:rsidRPr="003B43B2" w:rsidRDefault="003B43B2" w:rsidP="003B43B2">
      <w:pPr>
        <w:tabs>
          <w:tab w:val="left" w:pos="2475"/>
        </w:tabs>
        <w:spacing w:after="200" w:line="276" w:lineRule="auto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077353" w:rsidRDefault="003B43B2">
      <w:bookmarkStart w:id="0" w:name="_GoBack"/>
      <w:bookmarkEnd w:id="0"/>
    </w:p>
    <w:sectPr w:rsidR="0007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51"/>
    <w:rsid w:val="00240F51"/>
    <w:rsid w:val="00294AB7"/>
    <w:rsid w:val="003B43B2"/>
    <w:rsid w:val="005A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309F0-3E78-4AFE-B648-CD417F9E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2481</Words>
  <Characters>14144</Characters>
  <Application>Microsoft Office Word</Application>
  <DocSecurity>0</DocSecurity>
  <Lines>117</Lines>
  <Paragraphs>33</Paragraphs>
  <ScaleCrop>false</ScaleCrop>
  <Company/>
  <LinksUpToDate>false</LinksUpToDate>
  <CharactersWithSpaces>16592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2023-11-13T06:01:00Z</dcterms:created>
  <dcterms:modified xsi:type="dcterms:W3CDTF">2023-11-13T06:01:00Z</dcterms:modified>
</cp:coreProperties>
</file>